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GUIDA PER GLI INSEGNANTI</w:t>
      </w:r>
    </w:p>
    <w:p>
      <w:pPr>
        <w:jc w:val="center"/>
      </w:pPr>
      <w:r>
        <w:rPr>
          <w:b/>
          <w:color w:val="1F7A4C"/>
          <w:sz w:val="28"/>
        </w:rPr>
        <w:t>Commenti e domande per accompagnare le 40 slide della presentazione No-Extinction</w:t>
      </w:r>
    </w:p>
    <w:p/>
    <w:p>
      <w:pPr>
        <w:jc w:val="center"/>
      </w:pPr>
      <w:r>
        <w:t>Una traccia pronta all'uso, da adattare all'età della classe, al tempo disponibile e al livello di approfondimento desiderato.</w:t>
      </w:r>
    </w:p>
    <w:p/>
    <w:p>
      <w:pPr>
        <w:jc w:val="center"/>
      </w:pPr>
      <w:r>
        <w:rPr>
          <w:b/>
          <w:color w:val="01204F"/>
          <w:sz w:val="32"/>
        </w:rPr>
        <w:t>CONOSCERE. DECIDERE. AGIRE.</w:t>
      </w:r>
    </w:p>
    <w:p>
      <w:r>
        <w:br w:type="page"/>
      </w:r>
    </w:p>
    <w:p>
      <w:pPr>
        <w:pStyle w:val="Heading1"/>
      </w:pPr>
      <w:r>
        <w:t>Come usare questa guida</w:t>
      </w:r>
    </w:p>
    <w:p>
      <w:r>
        <w:t>Questa guida segue esattamente l'ordine della presentazione definitiva da 40 slide. Il «Commento suggerito» è una traccia, non un testo da leggere parola per parola.</w:t>
      </w:r>
    </w:p>
    <w:p>
      <w:r>
        <w:t>Per ogni slide sono indicati un punto chiave e una possibile domanda alla classe. Non è necessario porre tutte le domande: servono a trasformare la presentazione in una conversazione.</w:t>
      </w:r>
    </w:p>
    <w:p>
      <w:r>
        <w:t>Per una lezione breve si possono selezionare le slide più adatte. Per un percorso più lungo, la presentazione può essere divisa in moduli.</w:t>
      </w:r>
    </w:p>
    <w:p>
      <w:r>
        <w:t>Quando si affrontano rischi gravi, evitare toni catastrofici. Presentare sempre rischi, incertezze, possibilità di intervento e soluzioni.</w:t>
      </w:r>
    </w:p>
    <w:p>
      <w:r>
        <w:t>Le proposte istituzionali di No-Extinction, compresa l'ipotesi di un'Autorità Mondiale, vanno presentate come idee da discutere criticamente. La slide 32 è il riferimento metodologico: non è necessario essere d'accordo.</w:t>
      </w:r>
    </w:p>
    <w:p>
      <w:pPr>
        <w:pStyle w:val="Heading1"/>
      </w:pPr>
      <w:r>
        <w:t>Percorso suggerito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</w:tcPr>
          <w:p>
            <w:r>
              <w:t>Modulo</w:t>
            </w:r>
          </w:p>
        </w:tc>
        <w:tc>
          <w:tcPr>
            <w:tcW w:type="dxa" w:w="3389"/>
          </w:tcPr>
          <w:p>
            <w:r>
              <w:t>Slide</w:t>
            </w:r>
          </w:p>
        </w:tc>
        <w:tc>
          <w:tcPr>
            <w:tcW w:type="dxa" w:w="3389"/>
          </w:tcPr>
          <w:p>
            <w:r>
              <w:t>Tema</w:t>
            </w:r>
          </w:p>
        </w:tc>
      </w:tr>
      <w:tr>
        <w:tc>
          <w:tcPr>
            <w:tcW w:type="dxa" w:w="3389"/>
          </w:tcPr>
          <w:p>
            <w:r>
              <w:t>1</w:t>
            </w:r>
          </w:p>
        </w:tc>
        <w:tc>
          <w:tcPr>
            <w:tcW w:type="dxa" w:w="3389"/>
          </w:tcPr>
          <w:p>
            <w:r>
              <w:t>1-7</w:t>
            </w:r>
          </w:p>
        </w:tc>
        <w:tc>
          <w:tcPr>
            <w:tcW w:type="dxa" w:w="3389"/>
          </w:tcPr>
          <w:p>
            <w:r>
              <w:t>Clima e interconnessione</w:t>
            </w:r>
          </w:p>
        </w:tc>
      </w:tr>
      <w:tr>
        <w:tc>
          <w:tcPr>
            <w:tcW w:type="dxa" w:w="3389"/>
          </w:tcPr>
          <w:p>
            <w:r>
              <w:t>2</w:t>
            </w:r>
          </w:p>
        </w:tc>
        <w:tc>
          <w:tcPr>
            <w:tcW w:type="dxa" w:w="3389"/>
          </w:tcPr>
          <w:p>
            <w:r>
              <w:t>8-15</w:t>
            </w:r>
          </w:p>
        </w:tc>
        <w:tc>
          <w:tcPr>
            <w:tcW w:type="dxa" w:w="3389"/>
          </w:tcPr>
          <w:p>
            <w:r>
              <w:t>Altri problemi globali</w:t>
            </w:r>
          </w:p>
        </w:tc>
      </w:tr>
      <w:tr>
        <w:tc>
          <w:tcPr>
            <w:tcW w:type="dxa" w:w="3389"/>
          </w:tcPr>
          <w:p>
            <w:r>
              <w:t>3</w:t>
            </w:r>
          </w:p>
        </w:tc>
        <w:tc>
          <w:tcPr>
            <w:tcW w:type="dxa" w:w="3389"/>
          </w:tcPr>
          <w:p>
            <w:r>
              <w:t>16-24</w:t>
            </w:r>
          </w:p>
        </w:tc>
        <w:tc>
          <w:tcPr>
            <w:tcW w:type="dxa" w:w="3389"/>
          </w:tcPr>
          <w:p>
            <w:r>
              <w:t>Soluzioni e cooperazione</w:t>
            </w:r>
          </w:p>
        </w:tc>
      </w:tr>
      <w:tr>
        <w:tc>
          <w:tcPr>
            <w:tcW w:type="dxa" w:w="3389"/>
          </w:tcPr>
          <w:p>
            <w:r>
              <w:t>4</w:t>
            </w:r>
          </w:p>
        </w:tc>
        <w:tc>
          <w:tcPr>
            <w:tcW w:type="dxa" w:w="3389"/>
          </w:tcPr>
          <w:p>
            <w:r>
              <w:t>25-32</w:t>
            </w:r>
          </w:p>
        </w:tc>
        <w:tc>
          <w:tcPr>
            <w:tcW w:type="dxa" w:w="3389"/>
          </w:tcPr>
          <w:p>
            <w:r>
              <w:t>Autorità Mondiale e discussione critica</w:t>
            </w:r>
          </w:p>
        </w:tc>
      </w:tr>
      <w:tr>
        <w:tc>
          <w:tcPr>
            <w:tcW w:type="dxa" w:w="3389"/>
          </w:tcPr>
          <w:p>
            <w:r>
              <w:t>5</w:t>
            </w:r>
          </w:p>
        </w:tc>
        <w:tc>
          <w:tcPr>
            <w:tcW w:type="dxa" w:w="3389"/>
          </w:tcPr>
          <w:p>
            <w:r>
              <w:t>33-40</w:t>
            </w:r>
          </w:p>
        </w:tc>
        <w:tc>
          <w:tcPr>
            <w:tcW w:type="dxa" w:w="3389"/>
          </w:tcPr>
          <w:p>
            <w:r>
              <w:t>LAST CHANCE, azione e conclusione</w:t>
            </w:r>
          </w:p>
        </w:tc>
      </w:tr>
    </w:tbl>
    <w:p>
      <w:r>
        <w:br w:type="page"/>
      </w:r>
    </w:p>
    <w:p>
      <w:r>
        <w:rPr>
          <w:b/>
          <w:color w:val="1F7A4C"/>
          <w:sz w:val="20"/>
        </w:rPr>
        <w:t>SLIDE 1</w:t>
      </w:r>
    </w:p>
    <w:p>
      <w:pPr>
        <w:pStyle w:val="Heading1"/>
      </w:pPr>
      <w:r>
        <w:t>NO-EXTINCTION — Quale futuro vogliamo costruire?</w:t>
      </w:r>
    </w:p>
    <w:p>
      <w:pPr>
        <w:pStyle w:val="Heading2"/>
      </w:pPr>
      <w:r>
        <w:t>Commento suggerito</w:t>
      </w:r>
    </w:p>
    <w:p>
      <w:r>
        <w:t>Apriamo con una domanda, non con una risposta. La presentazione serve a capire grandi problemi globali e a discutere quali decisioni potrebbero affrontarli. Il futuro non è qualcosa che semplicemente ci accade: dipende anche dalle scelte collettive che facciamo oggi.</w:t>
      </w:r>
    </w:p>
    <w:p>
      <w:pPr>
        <w:pStyle w:val="Heading2"/>
      </w:pPr>
      <w:r>
        <w:t>Punto da sottolineare</w:t>
      </w:r>
    </w:p>
    <w:p>
      <w:r>
        <w:rPr>
          <w:b/>
        </w:rPr>
        <w:t>Dal conoscere i problemi dobbiamo arrivare alla capacità di decidere e agire.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«Quali problemi del futuro vi interessano o vi preoccupano di più?»</w:t>
      </w:r>
    </w:p>
    <w:p>
      <w:r>
        <w:br w:type="page"/>
      </w:r>
    </w:p>
    <w:p>
      <w:r>
        <w:rPr>
          <w:b/>
          <w:color w:val="1F7A4C"/>
          <w:sz w:val="20"/>
        </w:rPr>
        <w:t>SLIDE 2</w:t>
      </w:r>
    </w:p>
    <w:p>
      <w:pPr>
        <w:pStyle w:val="Heading1"/>
      </w:pPr>
      <w:r>
        <w:t>CAMBIAMENTO CLIMATICO — Perché sta accadendo</w:t>
      </w:r>
    </w:p>
    <w:p>
      <w:pPr>
        <w:pStyle w:val="Heading2"/>
      </w:pPr>
      <w:r>
        <w:t>Commento suggerito</w:t>
      </w:r>
    </w:p>
    <w:p>
      <w:r>
        <w:t>Le attività umane immettono gas serra attraverso combustibili fossili, deforestazione, agricoltura e allevamento. Questi gas trattengono più calore. Il clima è sempre cambiato, ma oggi sono particolari la rapidità del riscaldamento e il ruolo determinante delle attività umane.</w:t>
      </w:r>
    </w:p>
    <w:p>
      <w:pPr>
        <w:pStyle w:val="Heading2"/>
      </w:pPr>
      <w:r>
        <w:t>Punto da sottolineare</w:t>
      </w:r>
    </w:p>
    <w:p>
      <w:r>
        <w:rPr>
          <w:b/>
        </w:rPr>
        <w:t>La rapidità del cambiamento e la causa antropica sono centrali.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«Quali attività economiche riconoscete dietro le cause mostrate?»</w:t>
      </w:r>
    </w:p>
    <w:p>
      <w:r>
        <w:br w:type="page"/>
      </w:r>
    </w:p>
    <w:p>
      <w:r>
        <w:rPr>
          <w:b/>
          <w:color w:val="1F7A4C"/>
          <w:sz w:val="20"/>
        </w:rPr>
        <w:t>SLIDE 3</w:t>
      </w:r>
    </w:p>
    <w:p>
      <w:pPr>
        <w:pStyle w:val="Heading1"/>
      </w:pPr>
      <w:r>
        <w:t>CAMBIAMENTO CLIMATICO — Che cosa cambia</w:t>
      </w:r>
    </w:p>
    <w:p>
      <w:pPr>
        <w:pStyle w:val="Heading2"/>
      </w:pPr>
      <w:r>
        <w:t>Commento suggerito</w:t>
      </w:r>
    </w:p>
    <w:p>
      <w:r>
        <w:t>Un aumento della temperatura media non significa soltanto giornate più calde. Cambiano ciclo dell'acqua, probabilità e intensità di diversi eventi estremi, siccità, incendi e livello del mare. Non ogni singolo evento è causato automaticamente dal clima: cambia soprattutto il rischio complessivo.</w:t>
      </w:r>
    </w:p>
    <w:p>
      <w:pPr>
        <w:pStyle w:val="Heading2"/>
      </w:pPr>
      <w:r>
        <w:t>Punto da sottolineare</w:t>
      </w:r>
    </w:p>
    <w:p>
      <w:r>
        <w:rPr>
          <w:b/>
        </w:rPr>
        <w:t>Il cambiamento climatico modifica un sistema, quindi produce effetti diversi e collegati.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effetto potrebbe avere le conseguenze sociali più importanti?»</w:t>
      </w:r>
    </w:p>
    <w:p>
      <w:r>
        <w:br w:type="page"/>
      </w:r>
    </w:p>
    <w:p>
      <w:r>
        <w:rPr>
          <w:b/>
          <w:color w:val="1F7A4C"/>
          <w:sz w:val="20"/>
        </w:rPr>
        <w:t>SLIDE 4</w:t>
      </w:r>
    </w:p>
    <w:p>
      <w:pPr>
        <w:pStyle w:val="Heading1"/>
      </w:pPr>
      <w:r>
        <w:t>GLI EFFETTI A CATENA DEL CAMBIAMENTO CLIMATICO</w:t>
      </w:r>
    </w:p>
    <w:p>
      <w:pPr>
        <w:pStyle w:val="Heading2"/>
      </w:pPr>
      <w:r>
        <w:t>Commento suggerito</w:t>
      </w:r>
    </w:p>
    <w:p>
      <w:r>
        <w:t>Una siccità può ridurre i raccolti; la scarsità di cibo può aumentare prezzi e vulnerabilità; condizioni difficili possono favorire migrazioni; pressioni sociali possono aggravare instabilità e conflitti. Questa non è una catena inevitabile: il clima agisce come moltiplicatore di rischi già presenti.</w:t>
      </w:r>
    </w:p>
    <w:p>
      <w:pPr>
        <w:pStyle w:val="Heading2"/>
      </w:pPr>
      <w:r>
        <w:t>Punto da sottolineare</w:t>
      </w:r>
    </w:p>
    <w:p>
      <w:r>
        <w:rPr>
          <w:b/>
        </w:rPr>
        <w:t>Effetti a catena significa aumento delle pressioni, non destino inevitabile.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«In quale punto della catena sarebbe più efficace intervenire?»</w:t>
      </w:r>
    </w:p>
    <w:p>
      <w:r>
        <w:rPr>
          <w:b/>
          <w:color w:val="1F7A4C"/>
        </w:rPr>
        <w:t xml:space="preserve">Suggerimento didattico: </w:t>
      </w:r>
      <w:r>
        <w:t>qui vale la pena fermarsi qualche minuto e lasciare spazio alle osservazioni degli studenti.</w:t>
      </w:r>
    </w:p>
    <w:p>
      <w:r>
        <w:br w:type="page"/>
      </w:r>
    </w:p>
    <w:p>
      <w:r>
        <w:rPr>
          <w:b/>
          <w:color w:val="1F7A4C"/>
          <w:sz w:val="20"/>
        </w:rPr>
        <w:t>SLIDE 5</w:t>
      </w:r>
    </w:p>
    <w:p>
      <w:pPr>
        <w:pStyle w:val="Heading1"/>
      </w:pPr>
      <w:r>
        <w:t>CAMBIAMENTO CLIMATICO — Le soluzioni possibili</w:t>
      </w:r>
    </w:p>
    <w:p>
      <w:pPr>
        <w:pStyle w:val="Heading2"/>
      </w:pPr>
      <w:r>
        <w:t>Commento suggerito</w:t>
      </w:r>
    </w:p>
    <w:p>
      <w:r>
        <w:t>Non esiste una soluzione unica. Servono rinnovabili, efficienza, trasporti migliori, ecosistemi protetti, sistemi alimentari più sostenibili e uso circolare delle risorse. Distinguiamo mitigazione, ridurre le cause, e adattamento, limitare i danni. Molte soluzioni esistono già: la difficoltà è applicarle rapidamente e su scala adeguata.</w:t>
      </w:r>
    </w:p>
    <w:p>
      <w:pPr>
        <w:pStyle w:val="Heading2"/>
      </w:pPr>
      <w:r>
        <w:t>Punto da sottolineare</w:t>
      </w:r>
    </w:p>
    <w:p>
      <w:r>
        <w:rPr>
          <w:b/>
        </w:rPr>
        <w:t>Non manca soltanto la tecnologia: contano velocità, investimenti, regole e consenso.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soluzione vi sembra più facile da applicare subito?»</w:t>
      </w:r>
    </w:p>
    <w:p>
      <w:r>
        <w:br w:type="page"/>
      </w:r>
    </w:p>
    <w:p>
      <w:r>
        <w:rPr>
          <w:b/>
          <w:color w:val="1F7A4C"/>
          <w:sz w:val="20"/>
        </w:rPr>
        <w:t>SLIDE 6</w:t>
      </w:r>
    </w:p>
    <w:p>
      <w:pPr>
        <w:pStyle w:val="Heading1"/>
      </w:pPr>
      <w:r>
        <w:t>UN SOLO PIANETA. UN DESTINO SEMPRE PIÙ CONDIVISO.</w:t>
      </w:r>
    </w:p>
    <w:p>
      <w:pPr>
        <w:pStyle w:val="Heading2"/>
      </w:pPr>
      <w:r>
        <w:t>Commento suggerito</w:t>
      </w:r>
    </w:p>
    <w:p>
      <w:r>
        <w:t>Clima, natura, economia, salute, tecnologia e società attraversano i confini. Atmosfera, oceani e stabilità globale non appartengono a un solo Stato. Qui introduciamo il problema politico centrale: problemi globali, ma istituzioni decisionali ancora soprattutto nazionali.</w:t>
      </w:r>
    </w:p>
    <w:p>
      <w:pPr>
        <w:pStyle w:val="Heading2"/>
      </w:pPr>
      <w:r>
        <w:t>Punto da sottolineare</w:t>
      </w:r>
    </w:p>
    <w:p>
      <w:r>
        <w:rPr>
          <w:b/>
        </w:rPr>
        <w:t>L'interdipendenza è cresciuta più rapidamente della nostra capacità di governarla.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problema mostrato potrebbe essere risolto davvero da un solo Paese?»</w:t>
      </w:r>
    </w:p>
    <w:p>
      <w:r>
        <w:br w:type="page"/>
      </w:r>
    </w:p>
    <w:p>
      <w:r>
        <w:rPr>
          <w:b/>
          <w:color w:val="1F7A4C"/>
          <w:sz w:val="20"/>
        </w:rPr>
        <w:t>SLIDE 7</w:t>
      </w:r>
    </w:p>
    <w:p>
      <w:pPr>
        <w:pStyle w:val="Heading1"/>
      </w:pPr>
      <w:r>
        <w:t>TUTTO È COLLEGATO</w:t>
      </w:r>
    </w:p>
    <w:p>
      <w:pPr>
        <w:pStyle w:val="Heading2"/>
      </w:pPr>
      <w:r>
        <w:t>Commento suggerito</w:t>
      </w:r>
    </w:p>
    <w:p>
      <w:r>
        <w:t>I grandi problemi globali formano una rete. Clima, risorse, salute, migrazioni, tecnologia, disuguaglianze e sicurezza possono influenzarsi. Non significa che tutto causi tutto: significa valutare anche conseguenze indirette e interazioni.</w:t>
      </w:r>
    </w:p>
    <w:p>
      <w:pPr>
        <w:pStyle w:val="Heading2"/>
      </w:pPr>
      <w:r>
        <w:t>Punto da sottolineare</w:t>
      </w:r>
    </w:p>
    <w:p>
      <w:r>
        <w:rPr>
          <w:b/>
        </w:rPr>
        <w:t>Le soluzioni migliori cercano benefici multipli e riducono gli effetti collaterali.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«Vi viene in mente una soluzione che migliori due problemi contemporaneamente?»</w:t>
      </w:r>
    </w:p>
    <w:p>
      <w:r>
        <w:rPr>
          <w:b/>
          <w:color w:val="1F7A4C"/>
        </w:rPr>
        <w:t xml:space="preserve">Suggerimento didattico: </w:t>
      </w:r>
      <w:r>
        <w:t>qui vale la pena fermarsi qualche minuto e lasciare spazio alle osservazioni degli studenti.</w:t>
      </w:r>
    </w:p>
    <w:p>
      <w:r>
        <w:br w:type="page"/>
      </w:r>
    </w:p>
    <w:p>
      <w:r>
        <w:rPr>
          <w:b/>
          <w:color w:val="1F7A4C"/>
          <w:sz w:val="20"/>
        </w:rPr>
        <w:t>SLIDE 8</w:t>
      </w:r>
    </w:p>
    <w:p>
      <w:pPr>
        <w:pStyle w:val="Heading1"/>
      </w:pPr>
      <w:r>
        <w:t>RISCHIO NUCLEARE — Una minaccia reale</w:t>
      </w:r>
    </w:p>
    <w:p>
      <w:pPr>
        <w:pStyle w:val="Heading2"/>
      </w:pPr>
      <w:r>
        <w:t>Commento suggerito</w:t>
      </w:r>
    </w:p>
    <w:p>
      <w:r>
        <w:t>Le armi nucleari non appartengono soltanto alla Guerra fredda. Esistono ancora arsenali capaci di distruzioni enormi e una crisi può derivare da decisioni, errori, incidenti o escalation. Con conseguenze estreme, prevenzione, comunicazione, controllo degli armamenti e cooperazione sono essenziali.</w:t>
      </w:r>
    </w:p>
    <w:p>
      <w:pPr>
        <w:pStyle w:val="Heading2"/>
      </w:pPr>
      <w:r>
        <w:t>Punto da sottolineare</w:t>
      </w:r>
    </w:p>
    <w:p>
      <w:r>
        <w:rPr>
          <w:b/>
        </w:rPr>
        <w:t>Per i rischi estremi, prevenire è molto più efficace che intervenire dopo.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«Perché gli Stati trovano così difficile rinunciare alle armi che considerano una garanzia di sicurezza?»</w:t>
      </w:r>
    </w:p>
    <w:p>
      <w:r>
        <w:br w:type="page"/>
      </w:r>
    </w:p>
    <w:p>
      <w:r>
        <w:rPr>
          <w:b/>
          <w:color w:val="1F7A4C"/>
          <w:sz w:val="20"/>
        </w:rPr>
        <w:t>SLIDE 9</w:t>
      </w:r>
    </w:p>
    <w:p>
      <w:pPr>
        <w:pStyle w:val="Heading1"/>
      </w:pPr>
      <w:r>
        <w:t>INTELLIGENZA ARTIFICIALE — Opportunità e rischi</w:t>
      </w:r>
    </w:p>
    <w:p>
      <w:pPr>
        <w:pStyle w:val="Heading2"/>
      </w:pPr>
      <w:r>
        <w:t>Commento suggerito</w:t>
      </w:r>
    </w:p>
    <w:p>
      <w:r>
        <w:t>L'IA può accelerare ricerca, medicina, efficienza e conoscenza, ma può essere usata anche per manipolazione, cyberattacchi, sorveglianza o applicazioni militari. Sistemi sempre più capaci pongono inoltre problemi di controllo e responsabilità.</w:t>
      </w:r>
    </w:p>
    <w:p>
      <w:pPr>
        <w:pStyle w:val="Heading2"/>
      </w:pPr>
      <w:r>
        <w:t>Punto da sottolineare</w:t>
      </w:r>
    </w:p>
    <w:p>
      <w:r>
        <w:rPr>
          <w:b/>
        </w:rPr>
        <w:t>La tecnologia non decide da sola: contano obiettivi, regole e controllo umano.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uso dell'IA vi sembra più promettente e quale più rischioso?»</w:t>
      </w:r>
    </w:p>
    <w:p>
      <w:r>
        <w:br w:type="page"/>
      </w:r>
    </w:p>
    <w:p>
      <w:r>
        <w:rPr>
          <w:b/>
          <w:color w:val="1F7A4C"/>
          <w:sz w:val="20"/>
        </w:rPr>
        <w:t>SLIDE 10</w:t>
      </w:r>
    </w:p>
    <w:p>
      <w:pPr>
        <w:pStyle w:val="Heading1"/>
      </w:pPr>
      <w:r>
        <w:t>DEMOGRAFIA — Quanti saremo?</w:t>
      </w:r>
    </w:p>
    <w:p>
      <w:pPr>
        <w:pStyle w:val="Heading2"/>
      </w:pPr>
      <w:r>
        <w:t>Commento suggerito</w:t>
      </w:r>
    </w:p>
    <w:p>
      <w:r>
        <w:t>La demografia riguarda numero di persone, età, distribuzione, consumi e opportunità. Più popolazione aumenta la domanda di risorse, ma l'impatto dipende anche dai consumi pro capite. Evitiamo quindi di attribuire automaticamente i problemi ambientali ai Paesi più popolosi.</w:t>
      </w:r>
    </w:p>
    <w:p>
      <w:pPr>
        <w:pStyle w:val="Heading2"/>
      </w:pPr>
      <w:r>
        <w:t>Punto da sottolineare</w:t>
      </w:r>
    </w:p>
    <w:p>
      <w:r>
        <w:rPr>
          <w:b/>
        </w:rPr>
        <w:t>Popolazione e consumi devono essere considerati insieme.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«Conta di più quante persone siamo o quanto consuma ciascuna persona?»</w:t>
      </w:r>
    </w:p>
    <w:p>
      <w:r>
        <w:br w:type="page"/>
      </w:r>
    </w:p>
    <w:p>
      <w:r>
        <w:rPr>
          <w:b/>
          <w:color w:val="1F7A4C"/>
          <w:sz w:val="20"/>
        </w:rPr>
        <w:t>SLIDE 11</w:t>
      </w:r>
    </w:p>
    <w:p>
      <w:pPr>
        <w:pStyle w:val="Heading1"/>
      </w:pPr>
      <w:r>
        <w:t>DISUGUAGLIANZE — Una questione di giustizia</w:t>
      </w:r>
    </w:p>
    <w:p>
      <w:pPr>
        <w:pStyle w:val="Heading2"/>
      </w:pPr>
      <w:r>
        <w:t>Commento suggerito</w:t>
      </w:r>
    </w:p>
    <w:p>
      <w:r>
        <w:t>Le disuguaglianze estreme possono ridurre fiducia, coesione sociale e capacità di affrontare crisi comuni. Inoltre chi ha contribuito meno a un problema può subirne gli effetti maggiori. Una transizione è più accettabile quando costi e benefici sono distribuiti equamente.</w:t>
      </w:r>
    </w:p>
    <w:p>
      <w:pPr>
        <w:pStyle w:val="Heading2"/>
      </w:pPr>
      <w:r>
        <w:t>Punto da sottolineare</w:t>
      </w:r>
    </w:p>
    <w:p>
      <w:r>
        <w:rPr>
          <w:b/>
        </w:rPr>
        <w:t>Giustizia e sostenibilità sono spesso inseparabili.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«Quando una politica ambientale può essere considerata anche socialmente giusta?»</w:t>
      </w:r>
    </w:p>
    <w:p>
      <w:r>
        <w:br w:type="page"/>
      </w:r>
    </w:p>
    <w:p>
      <w:r>
        <w:rPr>
          <w:b/>
          <w:color w:val="1F7A4C"/>
          <w:sz w:val="20"/>
        </w:rPr>
        <w:t>SLIDE 12</w:t>
      </w:r>
    </w:p>
    <w:p>
      <w:pPr>
        <w:pStyle w:val="Heading1"/>
      </w:pPr>
      <w:r>
        <w:t>RISORSE, CONSUMI E INQUINAMENTO</w:t>
      </w:r>
    </w:p>
    <w:p>
      <w:pPr>
        <w:pStyle w:val="Heading2"/>
      </w:pPr>
      <w:r>
        <w:t>Commento suggerito</w:t>
      </w:r>
    </w:p>
    <w:p>
      <w:r>
        <w:t>Il modello lineare estrae, produce, usa e getta. Un'economia circolare cerca di ridurre, riusare, riparare e riciclare. Il riciclo è importante, ma viene dopo riduzione degli sprechi e progettazione di prodotti più durevoli.</w:t>
      </w:r>
    </w:p>
    <w:p>
      <w:pPr>
        <w:pStyle w:val="Heading2"/>
      </w:pPr>
      <w:r>
        <w:t>Punto da sottolineare</w:t>
      </w:r>
    </w:p>
    <w:p>
      <w:r>
        <w:rPr>
          <w:b/>
        </w:rPr>
        <w:t>Il rifiuto migliore è quello che non viene prodotto.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oggetto quotidiano potrebbe essere progettato per durare molto di più?»</w:t>
      </w:r>
    </w:p>
    <w:p>
      <w:r>
        <w:br w:type="page"/>
      </w:r>
    </w:p>
    <w:p>
      <w:r>
        <w:rPr>
          <w:b/>
          <w:color w:val="1F7A4C"/>
          <w:sz w:val="20"/>
        </w:rPr>
        <w:t>SLIDE 13</w:t>
      </w:r>
    </w:p>
    <w:p>
      <w:pPr>
        <w:pStyle w:val="Heading1"/>
      </w:pPr>
      <w:r>
        <w:t>BIODIVERSITÀ — La rete della vita</w:t>
      </w:r>
    </w:p>
    <w:p>
      <w:pPr>
        <w:pStyle w:val="Heading2"/>
      </w:pPr>
      <w:r>
        <w:t>Commento suggerito</w:t>
      </w:r>
    </w:p>
    <w:p>
      <w:r>
        <w:t>La biodiversità è una rete di relazioni che sostiene impollinazione, fertilità dei suoli, acqua, regolazione del clima e resilienza. Perdere specie e habitat significa indebolire sistemi naturali dai quali dipendiamo direttamente.</w:t>
      </w:r>
    </w:p>
    <w:p>
      <w:pPr>
        <w:pStyle w:val="Heading2"/>
      </w:pPr>
      <w:r>
        <w:t>Punto da sottolineare</w:t>
      </w:r>
    </w:p>
    <w:p>
      <w:r>
        <w:rPr>
          <w:b/>
        </w:rPr>
        <w:t>Proteggere la biodiversità significa proteggere anche servizi essenziali per le persone.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servizio della natura usiamo ogni giorno senza quasi accorgercene?»</w:t>
      </w:r>
    </w:p>
    <w:p>
      <w:r>
        <w:br w:type="page"/>
      </w:r>
    </w:p>
    <w:p>
      <w:r>
        <w:rPr>
          <w:b/>
          <w:color w:val="1F7A4C"/>
          <w:sz w:val="20"/>
        </w:rPr>
        <w:t>SLIDE 14</w:t>
      </w:r>
    </w:p>
    <w:p>
      <w:pPr>
        <w:pStyle w:val="Heading1"/>
      </w:pPr>
      <w:r>
        <w:t>TUTTO È COLLEGATO — Dalla biodiversità agli altri problemi globali</w:t>
      </w:r>
    </w:p>
    <w:p>
      <w:pPr>
        <w:pStyle w:val="Heading2"/>
      </w:pPr>
      <w:r>
        <w:t>Commento suggerito</w:t>
      </w:r>
    </w:p>
    <w:p>
      <w:r>
        <w:t>La perdita di biodiversità può influire su alimentazione, acqua, salute, economia e stabilità. Le connessioni possono funzionare anche al contrario: proteggere foreste e habitat può aiutare contemporaneamente clima, acqua, biodiversità e comunità locali.</w:t>
      </w:r>
    </w:p>
    <w:p>
      <w:pPr>
        <w:pStyle w:val="Heading2"/>
      </w:pPr>
      <w:r>
        <w:t>Punto da sottolineare</w:t>
      </w:r>
    </w:p>
    <w:p>
      <w:r>
        <w:rPr>
          <w:b/>
        </w:rPr>
        <w:t>Una buona soluzione evita di risolvere un problema creandone un altro.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intervento per la biodiversità può produrre anche un beneficio climatico?»</w:t>
      </w:r>
    </w:p>
    <w:p>
      <w:r>
        <w:br w:type="page"/>
      </w:r>
    </w:p>
    <w:p>
      <w:r>
        <w:rPr>
          <w:b/>
          <w:color w:val="1F7A4C"/>
          <w:sz w:val="20"/>
        </w:rPr>
        <w:t>SLIDE 15</w:t>
      </w:r>
    </w:p>
    <w:p>
      <w:pPr>
        <w:pStyle w:val="Heading1"/>
      </w:pPr>
      <w:r>
        <w:t>SISTEMI ALIMENTARI — Le sfide globali</w:t>
      </w:r>
    </w:p>
    <w:p>
      <w:pPr>
        <w:pStyle w:val="Heading2"/>
      </w:pPr>
      <w:r>
        <w:t>Commento suggerito</w:t>
      </w:r>
    </w:p>
    <w:p>
      <w:r>
        <w:t>Il cibo collega ambiente, salute, economia e giustizia. Agricoltura, allevamento, sprechi, trasporti e diete incidono su suolo, acqua, emissioni e biodiversità. Il sistema deve però garantire cibo sufficiente, sicuro e accessibile.</w:t>
      </w:r>
    </w:p>
    <w:p>
      <w:pPr>
        <w:pStyle w:val="Heading2"/>
      </w:pPr>
      <w:r>
        <w:t>Punto da sottolineare</w:t>
      </w:r>
    </w:p>
    <w:p>
      <w:r>
        <w:rPr>
          <w:b/>
        </w:rPr>
        <w:t>Un sistema alimentare sostenibile deve essere nutriente, accessibile e compatibile con i limiti ambientali.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«Dove pensate che si sprechi più cibo?»</w:t>
      </w:r>
    </w:p>
    <w:p>
      <w:r>
        <w:br w:type="page"/>
      </w:r>
    </w:p>
    <w:p>
      <w:r>
        <w:rPr>
          <w:b/>
          <w:color w:val="1F7A4C"/>
          <w:sz w:val="20"/>
        </w:rPr>
        <w:t>SLIDE 16</w:t>
      </w:r>
    </w:p>
    <w:p>
      <w:pPr>
        <w:pStyle w:val="Heading1"/>
      </w:pPr>
      <w:r>
        <w:t>LE SOLUZIONI ESISTONO</w:t>
      </w:r>
    </w:p>
    <w:p>
      <w:pPr>
        <w:pStyle w:val="Heading2"/>
      </w:pPr>
      <w:r>
        <w:t>Commento suggerito</w:t>
      </w:r>
    </w:p>
    <w:p>
      <w:r>
        <w:t>Per molti problemi non partiamo da zero. Esistono soluzioni tecniche e politiche già sperimentate. La difficoltà è combinarle, finanziarle, applicarle su scala sufficiente e mantenerle nel tempo.</w:t>
      </w:r>
    </w:p>
    <w:p>
      <w:pPr>
        <w:pStyle w:val="Heading2"/>
      </w:pPr>
      <w:r>
        <w:t>Punto da sottolineare</w:t>
      </w:r>
    </w:p>
    <w:p>
      <w:r>
        <w:rPr>
          <w:b/>
        </w:rPr>
        <w:t>Il divario tra conoscenza e azione è uno dei nodi centrali.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«Se le soluzioni esistono, che cosa ci impedisce di applicarle più rapidamente?»</w:t>
      </w:r>
    </w:p>
    <w:p>
      <w:r>
        <w:br w:type="page"/>
      </w:r>
    </w:p>
    <w:p>
      <w:r>
        <w:rPr>
          <w:b/>
          <w:color w:val="1F7A4C"/>
          <w:sz w:val="20"/>
        </w:rPr>
        <w:t>SLIDE 17</w:t>
      </w:r>
    </w:p>
    <w:p>
      <w:pPr>
        <w:pStyle w:val="Heading1"/>
      </w:pPr>
      <w:r>
        <w:t>SE SAPPIAMO COSA FARE, PERCHÉ NON LO FACCIAMO?</w:t>
      </w:r>
    </w:p>
    <w:p>
      <w:pPr>
        <w:pStyle w:val="Heading2"/>
      </w:pPr>
      <w:r>
        <w:t>Commento suggerito</w:t>
      </w:r>
    </w:p>
    <w:p>
      <w:r>
        <w:t>Gli ostacoli includono interessi nazionali ed economici, tempi elettorali brevi, costi immediati e benefici futuri, difficoltà di coordinamento e strumenti globali deboli. Spesso gli incentivi premiano scelte convenienti nel breve ma dannose nel lungo.</w:t>
      </w:r>
    </w:p>
    <w:p>
      <w:pPr>
        <w:pStyle w:val="Heading2"/>
      </w:pPr>
      <w:r>
        <w:t>Punto da sottolineare</w:t>
      </w:r>
    </w:p>
    <w:p>
      <w:r>
        <w:rPr>
          <w:b/>
        </w:rPr>
        <w:t>Molti problemi globali sono problemi di coordinamento.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«Conoscete un caso in cui ciò che conviene al singolo danneggia il gruppo?»</w:t>
      </w:r>
    </w:p>
    <w:p>
      <w:r>
        <w:rPr>
          <w:b/>
          <w:color w:val="1F7A4C"/>
        </w:rPr>
        <w:t xml:space="preserve">Suggerimento didattico: </w:t>
      </w:r>
      <w:r>
        <w:t>qui vale la pena fermarsi qualche minuto e lasciare spazio alle osservazioni degli studenti.</w:t>
      </w:r>
    </w:p>
    <w:p>
      <w:r>
        <w:br w:type="page"/>
      </w:r>
    </w:p>
    <w:p>
      <w:r>
        <w:rPr>
          <w:b/>
          <w:color w:val="1F7A4C"/>
          <w:sz w:val="20"/>
        </w:rPr>
        <w:t>SLIDE 18</w:t>
      </w:r>
    </w:p>
    <w:p>
      <w:pPr>
        <w:pStyle w:val="Heading1"/>
      </w:pPr>
      <w:r>
        <w:t>COOPERAZIONE GLOBALE — Nessuno si salva da solo</w:t>
      </w:r>
    </w:p>
    <w:p>
      <w:pPr>
        <w:pStyle w:val="Heading2"/>
      </w:pPr>
      <w:r>
        <w:t>Commento suggerito</w:t>
      </w:r>
    </w:p>
    <w:p>
      <w:r>
        <w:t>Atmosfera, pandemie, mercati, tecnologie e sicurezza attraversano i confini. Cooperare significa condividere informazioni, obiettivi, regole e responsabilità. Non significa rendere tutti i Paesi uguali: soluzioni nazionali diverse possono contribuire a obiettivi comuni.</w:t>
      </w:r>
    </w:p>
    <w:p>
      <w:pPr>
        <w:pStyle w:val="Heading2"/>
      </w:pPr>
      <w:r>
        <w:t>Punto da sottolineare</w:t>
      </w:r>
    </w:p>
    <w:p>
      <w:r>
        <w:rPr>
          <w:b/>
        </w:rPr>
        <w:t>Cooperare può aumentare la capacità reale degli Stati di proteggere i cittadini.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problema richiede necessariamente la collaborazione di molti Paesi?»</w:t>
      </w:r>
    </w:p>
    <w:p>
      <w:r>
        <w:br w:type="page"/>
      </w:r>
    </w:p>
    <w:p>
      <w:r>
        <w:rPr>
          <w:b/>
          <w:color w:val="1F7A4C"/>
          <w:sz w:val="20"/>
        </w:rPr>
        <w:t>SLIDE 19</w:t>
      </w:r>
    </w:p>
    <w:p>
      <w:pPr>
        <w:pStyle w:val="Heading1"/>
      </w:pPr>
      <w:r>
        <w:t>LA SOLUZIONE È COLLABORARE A LIVELLO GLOBALE</w:t>
      </w:r>
    </w:p>
    <w:p>
      <w:pPr>
        <w:pStyle w:val="Heading2"/>
      </w:pPr>
      <w:r>
        <w:t>Commento suggerito</w:t>
      </w:r>
    </w:p>
    <w:p>
      <w:r>
        <w:t>Per i problemi globali servono rappresentanza, regole, strumenti efficaci, trasparenza e visione di lungo periodo. Introduciamo la sussidiarietà: ciò che può essere deciso efficacemente a livello locale o nazionale deve restare lì; il livello globale riguarda ciò che nessun Paese può risolvere da solo.</w:t>
      </w:r>
    </w:p>
    <w:p>
      <w:pPr>
        <w:pStyle w:val="Heading2"/>
      </w:pPr>
      <w:r>
        <w:t>Punto da sottolineare</w:t>
      </w:r>
    </w:p>
    <w:p>
      <w:r>
        <w:rPr>
          <w:b/>
        </w:rPr>
        <w:t>Collaborazione globale non significa centralizzare ogni decisione.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«Quali decisioni dovrebbero restare sempre locali o nazionali?»</w:t>
      </w:r>
    </w:p>
    <w:p>
      <w:r>
        <w:br w:type="page"/>
      </w:r>
    </w:p>
    <w:p>
      <w:r>
        <w:rPr>
          <w:b/>
          <w:color w:val="1F7A4C"/>
          <w:sz w:val="20"/>
        </w:rPr>
        <w:t>SLIDE 20</w:t>
      </w:r>
    </w:p>
    <w:p>
      <w:pPr>
        <w:pStyle w:val="Heading1"/>
      </w:pPr>
      <w:r>
        <w:t>193 STATI. UNA SOLA TERRA.</w:t>
      </w:r>
    </w:p>
    <w:p>
      <w:pPr>
        <w:pStyle w:val="Heading2"/>
      </w:pPr>
      <w:r>
        <w:t>Commento suggerito</w:t>
      </w:r>
    </w:p>
    <w:p>
      <w:r>
        <w:t>I confini sono fondamentali per organizzare società e democrazie, ma atmosfera, oceani, ecosistemi e rischi globali non li rispettano. La domanda non è abolire gli Stati: è capire come far coincidere la scala delle decisioni con la scala dei problemi.</w:t>
      </w:r>
    </w:p>
    <w:p>
      <w:pPr>
        <w:pStyle w:val="Heading2"/>
      </w:pPr>
      <w:r>
        <w:t>Punto da sottolineare</w:t>
      </w:r>
    </w:p>
    <w:p>
      <w:r>
        <w:rPr>
          <w:b/>
        </w:rPr>
        <w:t>Il livello della decisione dovrebbe corrispondere al livello del problema.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problema vedete chiaramente sulla scala del pianeta?»</w:t>
      </w:r>
    </w:p>
    <w:p>
      <w:r>
        <w:br w:type="page"/>
      </w:r>
    </w:p>
    <w:p>
      <w:r>
        <w:rPr>
          <w:b/>
          <w:color w:val="1F7A4C"/>
          <w:sz w:val="20"/>
        </w:rPr>
        <w:t>SLIDE 21</w:t>
      </w:r>
    </w:p>
    <w:p>
      <w:pPr>
        <w:pStyle w:val="Heading1"/>
      </w:pPr>
      <w:r>
        <w:t>COOPERARE È INDISPENSABILE. MA È SUFFICIENTE?</w:t>
      </w:r>
    </w:p>
    <w:p>
      <w:pPr>
        <w:pStyle w:val="Heading2"/>
      </w:pPr>
      <w:r>
        <w:t>Commento suggerito</w:t>
      </w:r>
    </w:p>
    <w:p>
      <w:r>
        <w:t>ONU, trattati e accordi hanno prodotto risultati importanti, ma mostrano anche limiti: decisioni non sempre vincolanti, interessi divergenti, tempi lunghi e capacità limitata di far rispettare gli impegni. Non svalutiamo ciò che esiste; chiediamo se sia sufficiente per problemi sempre più rapidi e interdipendenti.</w:t>
      </w:r>
    </w:p>
    <w:p>
      <w:pPr>
        <w:pStyle w:val="Heading2"/>
      </w:pPr>
      <w:r>
        <w:t>Punto da sottolineare</w:t>
      </w:r>
    </w:p>
    <w:p>
      <w:r>
        <w:rPr>
          <w:b/>
        </w:rPr>
        <w:t>La cooperazione attuale è preziosa, ma può non bastare.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«Che cosa accade quando tutti riconoscono un problema ma nessuno può far rispettare la decisione comune?»</w:t>
      </w:r>
    </w:p>
    <w:p>
      <w:r>
        <w:rPr>
          <w:b/>
          <w:color w:val="1F7A4C"/>
        </w:rPr>
        <w:t xml:space="preserve">Suggerimento didattico: </w:t>
      </w:r>
      <w:r>
        <w:t>qui vale la pena fermarsi qualche minuto e lasciare spazio alle osservazioni degli studenti.</w:t>
      </w:r>
    </w:p>
    <w:p>
      <w:r>
        <w:br w:type="page"/>
      </w:r>
    </w:p>
    <w:p>
      <w:r>
        <w:rPr>
          <w:b/>
          <w:color w:val="1F7A4C"/>
          <w:sz w:val="20"/>
        </w:rPr>
        <w:t>SLIDE 22</w:t>
      </w:r>
    </w:p>
    <w:p>
      <w:pPr>
        <w:pStyle w:val="Heading1"/>
      </w:pPr>
      <w:r>
        <w:t>LE DECISIONI COLLETTIVE GLOBALI RICHIEDONO QUALCOSA IN PIÙ</w:t>
      </w:r>
    </w:p>
    <w:p>
      <w:pPr>
        <w:pStyle w:val="Heading2"/>
      </w:pPr>
      <w:r>
        <w:t>Commento suggerito</w:t>
      </w:r>
    </w:p>
    <w:p>
      <w:r>
        <w:t>Una risposta globale efficace richiede regole comuni, istituzioni capaci di applicarle e meccanismi di incentivo o conseguenza. A livello nazionale consideriamo normale che una legge democratica abbia effetti reali; a livello globale questo meccanismo è molto più debole.</w:t>
      </w:r>
    </w:p>
    <w:p>
      <w:pPr>
        <w:pStyle w:val="Heading2"/>
      </w:pPr>
      <w:r>
        <w:t>Punto da sottolineare</w:t>
      </w:r>
    </w:p>
    <w:p>
      <w:r>
        <w:rPr>
          <w:b/>
        </w:rPr>
        <w:t>Un obiettivo senza strumenti di attuazione rischia di restare una promessa.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«Quali garanzie servono prima di accettare una regola globale vincolante?»</w:t>
      </w:r>
    </w:p>
    <w:p>
      <w:r>
        <w:br w:type="page"/>
      </w:r>
    </w:p>
    <w:p>
      <w:r>
        <w:rPr>
          <w:b/>
          <w:color w:val="1F7A4C"/>
          <w:sz w:val="20"/>
        </w:rPr>
        <w:t>SLIDE 23</w:t>
      </w:r>
    </w:p>
    <w:p>
      <w:pPr>
        <w:pStyle w:val="Heading1"/>
      </w:pPr>
      <w:r>
        <w:t>LA COOPERAZIONE GLOBALE È GIÀ INIZIATA. E PUÒ CRESCERE.</w:t>
      </w:r>
    </w:p>
    <w:p>
      <w:pPr>
        <w:pStyle w:val="Heading2"/>
      </w:pPr>
      <w:r>
        <w:t>Commento suggerito</w:t>
      </w:r>
    </w:p>
    <w:p>
      <w:r>
        <w:t>Esistono già esempi di collaborazione su ambiente, salute, ricerca, aiuti e istituzioni internazionali. Questo dimostra che la cooperazione globale non è un'idea astratta. La domanda è come renderla più coordinata, democratica, trasparente ed efficace.</w:t>
      </w:r>
    </w:p>
    <w:p>
      <w:pPr>
        <w:pStyle w:val="Heading2"/>
      </w:pPr>
      <w:r>
        <w:t>Punto da sottolineare</w:t>
      </w:r>
    </w:p>
    <w:p>
      <w:r>
        <w:rPr>
          <w:b/>
        </w:rPr>
        <w:t>Non si parte da zero: possiamo imparare da ciò che già funziona.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forma di cooperazione internazionale conoscete già?»</w:t>
      </w:r>
    </w:p>
    <w:p>
      <w:r>
        <w:br w:type="page"/>
      </w:r>
    </w:p>
    <w:p>
      <w:r>
        <w:rPr>
          <w:b/>
          <w:color w:val="1F7A4C"/>
          <w:sz w:val="20"/>
        </w:rPr>
        <w:t>SLIDE 24</w:t>
      </w:r>
    </w:p>
    <w:p>
      <w:pPr>
        <w:pStyle w:val="Heading1"/>
      </w:pPr>
      <w:r>
        <w:t>UN SISTEMA GLOBALE PIÙ FORTE E PIÙ EFFICACE È POSSIBILE</w:t>
      </w:r>
    </w:p>
    <w:p>
      <w:pPr>
        <w:pStyle w:val="Heading2"/>
      </w:pPr>
      <w:r>
        <w:t>Commento suggerito</w:t>
      </w:r>
    </w:p>
    <w:p>
      <w:r>
        <w:t>Qui si passa dalla cooperazione alla possibilità di istituzioni globali più efficaci. Qualunque proposta deve combinare capacità di agire e forti garanzie democratiche: rappresentanza, equità, trasparenza, capacità di risposta e visione di lungo periodo.</w:t>
      </w:r>
    </w:p>
    <w:p>
      <w:pPr>
        <w:pStyle w:val="Heading2"/>
      </w:pPr>
      <w:r>
        <w:t>Punto da sottolineare</w:t>
      </w:r>
    </w:p>
    <w:p>
      <w:r>
        <w:rPr>
          <w:b/>
        </w:rPr>
        <w:t>Più potere richiede più controllo, non meno controllo.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caratteristica sarebbe indispensabile in un'istituzione globale credibile?»</w:t>
      </w:r>
    </w:p>
    <w:p>
      <w:r>
        <w:br w:type="page"/>
      </w:r>
    </w:p>
    <w:p>
      <w:r>
        <w:rPr>
          <w:b/>
          <w:color w:val="1F7A4C"/>
          <w:sz w:val="20"/>
        </w:rPr>
        <w:t>SLIDE 25</w:t>
      </w:r>
    </w:p>
    <w:p>
      <w:pPr>
        <w:pStyle w:val="Heading1"/>
      </w:pPr>
      <w:r>
        <w:t>UNA POSSIBILE RISPOSTA: UN'AUTORITÀ MONDIALE</w:t>
      </w:r>
    </w:p>
    <w:p>
      <w:pPr>
        <w:pStyle w:val="Heading2"/>
      </w:pPr>
      <w:r>
        <w:t>Commento suggerito</w:t>
      </w:r>
    </w:p>
    <w:p>
      <w:r>
        <w:t>Presentiamo questa come una proposta da discutere, non come una conclusione obbligatoria. L'idea è un livello democratico di decisione per pochi problemi realmente globali, applicando la sussidiarietà: locale ciò che è locale, nazionale ciò che è nazionale, globale soltanto ciò che richiede una risposta globale.</w:t>
      </w:r>
    </w:p>
    <w:p>
      <w:pPr>
        <w:pStyle w:val="Heading2"/>
      </w:pPr>
      <w:r>
        <w:t>Punto da sottolineare</w:t>
      </w:r>
    </w:p>
    <w:p>
      <w:r>
        <w:rPr>
          <w:b/>
        </w:rPr>
        <w:t>L'Autorità Mondiale proposta non dovrebbe diventare un governo che decide tutto.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«Quali problemi affidereste davvero a un livello mondiale?»</w:t>
      </w:r>
    </w:p>
    <w:p>
      <w:r>
        <w:rPr>
          <w:b/>
          <w:color w:val="1F7A4C"/>
        </w:rPr>
        <w:t xml:space="preserve">Suggerimento didattico: </w:t>
      </w:r>
      <w:r>
        <w:t>qui vale la pena fermarsi qualche minuto e lasciare spazio alle osservazioni degli studenti.</w:t>
      </w:r>
    </w:p>
    <w:p>
      <w:r>
        <w:br w:type="page"/>
      </w:r>
    </w:p>
    <w:p>
      <w:r>
        <w:rPr>
          <w:b/>
          <w:color w:val="1F7A4C"/>
          <w:sz w:val="20"/>
        </w:rPr>
        <w:t>SLIDE 26</w:t>
      </w:r>
    </w:p>
    <w:p>
      <w:pPr>
        <w:pStyle w:val="Heading1"/>
      </w:pPr>
      <w:r>
        <w:t>CHI CONTROLLA L'AUTORITÀ MONDIALE?</w:t>
      </w:r>
    </w:p>
    <w:p>
      <w:pPr>
        <w:pStyle w:val="Heading2"/>
      </w:pPr>
      <w:r>
        <w:t>Commento suggerito</w:t>
      </w:r>
    </w:p>
    <w:p>
      <w:r>
        <w:t>La risposta deve essere: i cittadini del mondo attraverso istituzioni democratiche, non una persona, uno Stato, grandi aziende o un gruppo di esperti. Rappresentanza, separazione dei poteri, giustizia indipendente, trasparenza e possibilità di rimuovere chi governa sono condizioni essenziali.</w:t>
      </w:r>
    </w:p>
    <w:p>
      <w:pPr>
        <w:pStyle w:val="Heading2"/>
      </w:pPr>
      <w:r>
        <w:t>Punto da sottolineare</w:t>
      </w:r>
    </w:p>
    <w:p>
      <w:r>
        <w:rPr>
          <w:b/>
        </w:rPr>
        <w:t>La legittimità del potere dipende da come viene controllato.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«Come si potrebbe evitare che i Paesi più grandi dominino quelli più piccoli?»</w:t>
      </w:r>
    </w:p>
    <w:p>
      <w:r>
        <w:br w:type="page"/>
      </w:r>
    </w:p>
    <w:p>
      <w:r>
        <w:rPr>
          <w:b/>
          <w:color w:val="1F7A4C"/>
          <w:sz w:val="20"/>
        </w:rPr>
        <w:t>SLIDE 27</w:t>
      </w:r>
    </w:p>
    <w:p>
      <w:pPr>
        <w:pStyle w:val="Heading1"/>
      </w:pPr>
      <w:r>
        <w:t>UN'AUTORITÀ POTENTE PUÒ ESSERE PERICOLOSA?</w:t>
      </w:r>
    </w:p>
    <w:p>
      <w:pPr>
        <w:pStyle w:val="Heading2"/>
      </w:pPr>
      <w:r>
        <w:t>Commento suggerito</w:t>
      </w:r>
    </w:p>
    <w:p>
      <w:r>
        <w:t>Sì. Un potere globale senza limiti potrebbe diventare esso stesso un rischio. Per questo servono competenze delimitate, separazione dei poteri, elezioni, tribunali indipendenti, diritti fondamentali, libertà d'informazione, trasparenza e possibilità di rimozione.</w:t>
      </w:r>
    </w:p>
    <w:p>
      <w:pPr>
        <w:pStyle w:val="Heading2"/>
      </w:pPr>
      <w:r>
        <w:t>Punto da sottolineare</w:t>
      </w:r>
    </w:p>
    <w:p>
      <w:r>
        <w:rPr>
          <w:b/>
        </w:rPr>
        <w:t>Abbastanza forte da affrontare problemi comuni, abbastanza controllata da non diventare un pericolo.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limite non dovrebbe mai essere superato da un'istituzione mondiale?»</w:t>
      </w:r>
    </w:p>
    <w:p>
      <w:r>
        <w:rPr>
          <w:b/>
          <w:color w:val="1F7A4C"/>
        </w:rPr>
        <w:t xml:space="preserve">Suggerimento didattico: </w:t>
      </w:r>
      <w:r>
        <w:t>qui vale la pena fermarsi qualche minuto e lasciare spazio alle osservazioni degli studenti.</w:t>
      </w:r>
    </w:p>
    <w:p>
      <w:r>
        <w:br w:type="page"/>
      </w:r>
    </w:p>
    <w:p>
      <w:r>
        <w:rPr>
          <w:b/>
          <w:color w:val="1F7A4C"/>
          <w:sz w:val="20"/>
        </w:rPr>
        <w:t>SLIDE 28</w:t>
      </w:r>
    </w:p>
    <w:p>
      <w:pPr>
        <w:pStyle w:val="Heading1"/>
      </w:pPr>
      <w:r>
        <w:t>COME POTREBBE FUNZIONARE?</w:t>
      </w:r>
    </w:p>
    <w:p>
      <w:pPr>
        <w:pStyle w:val="Heading2"/>
      </w:pPr>
      <w:r>
        <w:t>Commento suggerito</w:t>
      </w:r>
    </w:p>
    <w:p>
      <w:r>
        <w:t>La sequenza proposta è: scienza; decisione democratica; obiettivo globale; applicazione nei singoli Paesi; controllo dei risultati; conseguenze se le regole non vengono rispettate. I Paesi mantengono libertà sui mezzi, mentre condividono obiettivi e regole di base.</w:t>
      </w:r>
    </w:p>
    <w:p>
      <w:pPr>
        <w:pStyle w:val="Heading2"/>
      </w:pPr>
      <w:r>
        <w:t>Punto da sottolineare</w:t>
      </w:r>
    </w:p>
    <w:p>
      <w:r>
        <w:rPr>
          <w:b/>
        </w:rPr>
        <w:t>Obiettivi globali comuni, soluzioni nazionali diverse, regole uguali per tutti.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«È meglio imporre lo stesso metodo a tutti o fissare lo stesso obiettivo lasciando libertà sui mezzi?»</w:t>
      </w:r>
    </w:p>
    <w:p>
      <w:r>
        <w:br w:type="page"/>
      </w:r>
    </w:p>
    <w:p>
      <w:r>
        <w:rPr>
          <w:b/>
          <w:color w:val="1F7A4C"/>
          <w:sz w:val="20"/>
        </w:rPr>
        <w:t>SLIDE 29</w:t>
      </w:r>
    </w:p>
    <w:p>
      <w:pPr>
        <w:pStyle w:val="Heading1"/>
      </w:pPr>
      <w:r>
        <w:t>CHI PAGA?</w:t>
      </w:r>
    </w:p>
    <w:p>
      <w:pPr>
        <w:pStyle w:val="Heading2"/>
      </w:pPr>
      <w:r>
        <w:t>Commento suggerito</w:t>
      </w:r>
    </w:p>
    <w:p>
      <w:r>
        <w:t>Le grandi transizioni richiedono investimenti e compensazioni. La slide propone tre criteri: capacità, chi ha di più può contribuire di più; responsabilità, conta quanto si è contribuito al problema; necessità, chi è più vulnerabile deve ricevere maggiore sostegno.</w:t>
      </w:r>
    </w:p>
    <w:p>
      <w:pPr>
        <w:pStyle w:val="Heading2"/>
      </w:pPr>
      <w:r>
        <w:t>Punto da sottolineare</w:t>
      </w:r>
    </w:p>
    <w:p>
      <w:r>
        <w:rPr>
          <w:b/>
        </w:rPr>
        <w:t>Anche non risolvere i problemi globali ha un costo, spesso maggiore.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dei tre criteri dovrebbe pesare di più?»</w:t>
      </w:r>
    </w:p>
    <w:p>
      <w:r>
        <w:br w:type="page"/>
      </w:r>
    </w:p>
    <w:p>
      <w:r>
        <w:rPr>
          <w:b/>
          <w:color w:val="1F7A4C"/>
          <w:sz w:val="20"/>
        </w:rPr>
        <w:t>SLIDE 30</w:t>
      </w:r>
    </w:p>
    <w:p>
      <w:pPr>
        <w:pStyle w:val="Heading1"/>
      </w:pPr>
      <w:r>
        <w:t>E L'ONU?</w:t>
      </w:r>
    </w:p>
    <w:p>
      <w:pPr>
        <w:pStyle w:val="Heading2"/>
      </w:pPr>
      <w:r>
        <w:t>Commento suggerito</w:t>
      </w:r>
    </w:p>
    <w:p>
      <w:r>
        <w:t>L'ONU è una delle più importanti conquiste politiche moderne, ma ha limiti strutturali: sovranità degli Stati, veto e assenza di un vero potere legislativo mondiale democratico. Un'Autorità Mondiale potrebbe essere nuova oppure nascere da una progressiva evoluzione delle istituzioni esistenti.</w:t>
      </w:r>
    </w:p>
    <w:p>
      <w:pPr>
        <w:pStyle w:val="Heading2"/>
      </w:pPr>
      <w:r>
        <w:t>Punto da sottolineare</w:t>
      </w:r>
    </w:p>
    <w:p>
      <w:r>
        <w:rPr>
          <w:b/>
        </w:rPr>
        <w:t>Non si tratta di cancellare ciò che esiste, ma di capire come renderlo più efficace e democratico.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«È più realistico creare qualcosa di nuovo o trasformare gradualmente ciò che esiste?»</w:t>
      </w:r>
    </w:p>
    <w:p>
      <w:r>
        <w:br w:type="page"/>
      </w:r>
    </w:p>
    <w:p>
      <w:r>
        <w:rPr>
          <w:b/>
          <w:color w:val="1F7A4C"/>
          <w:sz w:val="20"/>
        </w:rPr>
        <w:t>SLIDE 31</w:t>
      </w:r>
    </w:p>
    <w:p>
      <w:pPr>
        <w:pStyle w:val="Heading1"/>
      </w:pPr>
      <w:r>
        <w:t>È UTOPIA?</w:t>
      </w:r>
    </w:p>
    <w:p>
      <w:pPr>
        <w:pStyle w:val="Heading2"/>
      </w:pPr>
      <w:r>
        <w:t>Commento suggerito</w:t>
      </w:r>
    </w:p>
    <w:p>
      <w:r>
        <w:t>Molte conquiste oggi normali furono considerate impossibili: abolizione della schiavitù, suffragio universale, cooperazione europea, diritti umani internazionali e grandi progetti scientifici condivisi. Questo non dimostra che un'Autorità Mondiale nascerà; dimostra che «impossibile» non chiude la discussione.</w:t>
      </w:r>
    </w:p>
    <w:p>
      <w:pPr>
        <w:pStyle w:val="Heading2"/>
      </w:pPr>
      <w:r>
        <w:t>Punto da sottolineare</w:t>
      </w:r>
    </w:p>
    <w:p>
      <w:r>
        <w:rPr>
          <w:b/>
        </w:rPr>
        <w:t>La domanda non è solo «è possibile?», ma anche «che cosa succede se non ci proviamo?».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cambiamento storico vi sembra più sorprendente pensando a quanto appariva improbabile prima?»</w:t>
      </w:r>
    </w:p>
    <w:p>
      <w:r>
        <w:br w:type="page"/>
      </w:r>
    </w:p>
    <w:p>
      <w:r>
        <w:rPr>
          <w:b/>
          <w:color w:val="1F7A4C"/>
          <w:sz w:val="20"/>
        </w:rPr>
        <w:t>SLIDE 32</w:t>
      </w:r>
    </w:p>
    <w:p>
      <w:pPr>
        <w:pStyle w:val="Heading1"/>
      </w:pPr>
      <w:r>
        <w:t>NON DOVETE ESSERE D'ACCORDO</w:t>
      </w:r>
    </w:p>
    <w:p>
      <w:pPr>
        <w:pStyle w:val="Heading2"/>
      </w:pPr>
      <w:r>
        <w:t>Commento suggerito</w:t>
      </w:r>
    </w:p>
    <w:p>
      <w:r>
        <w:t>No-Extinction non chiede di credere alla proposta: chiede di discuterla. Invitiamo gli studenti a cercare vantaggi, rischi e alternative. Una democrazia sana non richiede uniformità di opinioni, ma capacità di confrontare idee difficili usando fatti, argomenti e rispetto.</w:t>
      </w:r>
    </w:p>
    <w:p>
      <w:pPr>
        <w:pStyle w:val="Heading2"/>
      </w:pPr>
      <w:r>
        <w:t>Punto da sottolineare</w:t>
      </w:r>
    </w:p>
    <w:p>
      <w:r>
        <w:rPr>
          <w:b/>
        </w:rPr>
        <w:t>Il dissenso ragionato è parte della soluzione.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 è l'obiezione più forte che fareste alla proposta di Autorità Mondiale?»</w:t>
      </w:r>
    </w:p>
    <w:p>
      <w:r>
        <w:rPr>
          <w:b/>
          <w:color w:val="1F7A4C"/>
        </w:rPr>
        <w:t xml:space="preserve">Suggerimento didattico: </w:t>
      </w:r>
      <w:r>
        <w:t>qui vale la pena fermarsi qualche minuto e lasciare spazio alle osservazioni degli studenti.</w:t>
      </w:r>
    </w:p>
    <w:p>
      <w:r>
        <w:br w:type="page"/>
      </w:r>
    </w:p>
    <w:p>
      <w:r>
        <w:rPr>
          <w:b/>
          <w:color w:val="1F7A4C"/>
          <w:sz w:val="20"/>
        </w:rPr>
        <w:t>SLIDE 33</w:t>
      </w:r>
    </w:p>
    <w:p>
      <w:pPr>
        <w:pStyle w:val="Heading1"/>
      </w:pPr>
      <w:r>
        <w:t>ADESSO TOCCA A VOI: LAST CHANCE</w:t>
      </w:r>
    </w:p>
    <w:p>
      <w:pPr>
        <w:pStyle w:val="Heading2"/>
      </w:pPr>
      <w:r>
        <w:t>Commento suggerito</w:t>
      </w:r>
    </w:p>
    <w:p>
      <w:r>
        <w:t>Qui passiamo dalla teoria alla simulazione. LAST CHANCE mette gli studenti davanti a decisioni su clima, nucleare, IA, economia, ambiente e cooperazione. Ogni scelta ha un costo e conseguenze immediate o future. Il gioco è gratuito e può essere giocato online.</w:t>
      </w:r>
    </w:p>
    <w:p>
      <w:pPr>
        <w:pStyle w:val="Heading2"/>
      </w:pPr>
      <w:r>
        <w:t>Punto da sottolineare</w:t>
      </w:r>
    </w:p>
    <w:p>
      <w:r>
        <w:rPr>
          <w:b/>
        </w:rPr>
        <w:t>Sapere che cosa sarebbe desiderabile non significa avere sempre risorse e consenso per farlo.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«Riuscirete a fare meglio dei governi del mondo reale?»</w:t>
      </w:r>
    </w:p>
    <w:p>
      <w:r>
        <w:br w:type="page"/>
      </w:r>
    </w:p>
    <w:p>
      <w:r>
        <w:rPr>
          <w:b/>
          <w:color w:val="1F7A4C"/>
          <w:sz w:val="20"/>
        </w:rPr>
        <w:t>SLIDE 34</w:t>
      </w:r>
    </w:p>
    <w:p>
      <w:pPr>
        <w:pStyle w:val="Heading1"/>
      </w:pPr>
      <w:r>
        <w:t>DOPO IL GIOCO — Che cosa è successo al vostro mondo?</w:t>
      </w:r>
    </w:p>
    <w:p>
      <w:pPr>
        <w:pStyle w:val="Heading2"/>
      </w:pPr>
      <w:r>
        <w:t>Commento suggerito</w:t>
      </w:r>
    </w:p>
    <w:p>
      <w:r>
        <w:t>Questa slide serve per il debriefing. Il valore educativo del gioco cresce quando gli studenti spiegano perché hanno scelto, che cosa hanno sottovalutato e quali conseguenze non avevano previsto. Non cerchiamo una partita perfetta: interessa il ragionamento.</w:t>
      </w:r>
    </w:p>
    <w:p>
      <w:pPr>
        <w:pStyle w:val="Heading2"/>
      </w:pPr>
      <w:r>
        <w:t>Punto da sottolineare</w:t>
      </w:r>
    </w:p>
    <w:p>
      <w:r>
        <w:rPr>
          <w:b/>
        </w:rPr>
        <w:t>Governare significa scegliere tra alternative imperfette sotto vincoli reali.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 è stata la scelta più difficile e che cosa fareste diversamente?»</w:t>
      </w:r>
    </w:p>
    <w:p>
      <w:r>
        <w:rPr>
          <w:b/>
          <w:color w:val="1F7A4C"/>
        </w:rPr>
        <w:t xml:space="preserve">Suggerimento didattico: </w:t>
      </w:r>
      <w:r>
        <w:t>qui vale la pena fermarsi qualche minuto e lasciare spazio alle osservazioni degli studenti.</w:t>
      </w:r>
    </w:p>
    <w:p>
      <w:r>
        <w:br w:type="page"/>
      </w:r>
    </w:p>
    <w:p>
      <w:r>
        <w:rPr>
          <w:b/>
          <w:color w:val="1F7A4C"/>
          <w:sz w:val="20"/>
        </w:rPr>
        <w:t>SLIDE 35</w:t>
      </w:r>
    </w:p>
    <w:p>
      <w:pPr>
        <w:pStyle w:val="Heading1"/>
      </w:pPr>
      <w:r>
        <w:t>CHE COSA POSSO FARE IO?</w:t>
      </w:r>
    </w:p>
    <w:p>
      <w:pPr>
        <w:pStyle w:val="Heading2"/>
      </w:pPr>
      <w:r>
        <w:t>Commento suggerito</w:t>
      </w:r>
    </w:p>
    <w:p>
      <w:r>
        <w:t>Riportiamo il discorso dalla scala mondiale alla persona. Conoscere, scegliere, parlarne, partecipare, votare e agire insieme sono livelli diversi di impegno. Nessuno deve «salvare il mondo da solo»: le azioni individuali contano soprattutto quando contribuiscono a cambiamenti collettivi.</w:t>
      </w:r>
    </w:p>
    <w:p>
      <w:pPr>
        <w:pStyle w:val="Heading2"/>
      </w:pPr>
      <w:r>
        <w:t>Punto da sottolineare</w:t>
      </w:r>
    </w:p>
    <w:p>
      <w:r>
        <w:rPr>
          <w:b/>
        </w:rPr>
        <w:t>Scelte personali e cambiamento delle regole devono rafforzarsi a vicenda.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azione concreta e realistica potreste iniziare?»</w:t>
      </w:r>
    </w:p>
    <w:p>
      <w:r>
        <w:br w:type="page"/>
      </w:r>
    </w:p>
    <w:p>
      <w:r>
        <w:rPr>
          <w:b/>
          <w:color w:val="1F7A4C"/>
          <w:sz w:val="20"/>
        </w:rPr>
        <w:t>SLIDE 36</w:t>
      </w:r>
    </w:p>
    <w:p>
      <w:pPr>
        <w:pStyle w:val="Heading1"/>
      </w:pPr>
      <w:r>
        <w:t>FEEDBACK POSITIVI — Alcuni esempi</w:t>
      </w:r>
    </w:p>
    <w:p>
      <w:pPr>
        <w:pStyle w:val="Heading2"/>
      </w:pPr>
      <w:r>
        <w:t>Commento suggerito</w:t>
      </w:r>
    </w:p>
    <w:p>
      <w:r>
        <w:t>Qui «positivo» non significa benefico: significa che un cambiamento iniziale viene amplificato. Meno ghiaccio riduce l'albedo; più caldo aumenta il vapore acqueo; il disgelo del permafrost può liberare gas serra. Questi meccanismi spiegano perché alcuni cambiamenti possono accelerare.</w:t>
      </w:r>
    </w:p>
    <w:p>
      <w:pPr>
        <w:pStyle w:val="Heading2"/>
      </w:pPr>
      <w:r>
        <w:t>Punto da sottolineare</w:t>
      </w:r>
    </w:p>
    <w:p>
      <w:r>
        <w:rPr>
          <w:b/>
        </w:rPr>
        <w:t>Un feedback amplificante rende più importante intervenire presto.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«Perché intervenire presto può essere più efficace che intervenire tardi?»</w:t>
      </w:r>
    </w:p>
    <w:p>
      <w:r>
        <w:rPr>
          <w:b/>
          <w:color w:val="1F7A4C"/>
        </w:rPr>
        <w:t xml:space="preserve">Suggerimento didattico: </w:t>
      </w:r>
      <w:r>
        <w:t>qui vale la pena fermarsi qualche minuto e lasciare spazio alle osservazioni degli studenti.</w:t>
      </w:r>
    </w:p>
    <w:p>
      <w:r>
        <w:br w:type="page"/>
      </w:r>
    </w:p>
    <w:p>
      <w:r>
        <w:rPr>
          <w:b/>
          <w:color w:val="1F7A4C"/>
          <w:sz w:val="20"/>
        </w:rPr>
        <w:t>SLIDE 37</w:t>
      </w:r>
    </w:p>
    <w:p>
      <w:pPr>
        <w:pStyle w:val="Heading1"/>
      </w:pPr>
      <w:r>
        <w:t>CAMBIAMENTO CLIMATICO — Il tempo è ora</w:t>
      </w:r>
    </w:p>
    <w:p>
      <w:pPr>
        <w:pStyle w:val="Heading2"/>
      </w:pPr>
      <w:r>
        <w:t>Commento suggerito</w:t>
      </w:r>
    </w:p>
    <w:p>
      <w:r>
        <w:t>Alcuni effetti sono già osservabili e ogni frazione di grado evitata conta. La slide non dice che tutto sia perduto: dice che ritardare aumenta rischi e costi. Abbiamo strumenti e soluzioni; ciò che manca è applicarli con sufficiente rapidità e continuità.</w:t>
      </w:r>
    </w:p>
    <w:p>
      <w:pPr>
        <w:pStyle w:val="Heading2"/>
      </w:pPr>
      <w:r>
        <w:t>Punto da sottolineare</w:t>
      </w:r>
    </w:p>
    <w:p>
      <w:r>
        <w:rPr>
          <w:b/>
        </w:rPr>
        <w:t>Il futuro non è già scritto, ma il tempo delle decisioni conta.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«Che differenza c'è tra «è troppo tardi» e «ogni ritardo rende il problema più difficile»?»</w:t>
      </w:r>
    </w:p>
    <w:p>
      <w:r>
        <w:br w:type="page"/>
      </w:r>
    </w:p>
    <w:p>
      <w:r>
        <w:rPr>
          <w:b/>
          <w:color w:val="1F7A4C"/>
          <w:sz w:val="20"/>
        </w:rPr>
        <w:t>SLIDE 38</w:t>
      </w:r>
    </w:p>
    <w:p>
      <w:pPr>
        <w:pStyle w:val="Heading1"/>
      </w:pPr>
      <w:r>
        <w:t>QUALE FUTURO VOGLIAMO COSTRUIRE?</w:t>
      </w:r>
    </w:p>
    <w:p>
      <w:pPr>
        <w:pStyle w:val="Heading2"/>
      </w:pPr>
      <w:r>
        <w:t>Commento suggerito</w:t>
      </w:r>
    </w:p>
    <w:p>
      <w:r>
        <w:t>Riprendiamo la domanda iniziale dopo tutto il percorso. Per la prima volta affrontiamo problemi che riguardano l'intera umanità. Possiamo imparare a decidere anche come comunità globale, senza cancellare differenze, Stati e identità? Non serve una risposta immediata: serve lasciare una domanda aperta.</w:t>
      </w:r>
    </w:p>
    <w:p>
      <w:pPr>
        <w:pStyle w:val="Heading2"/>
      </w:pPr>
      <w:r>
        <w:t>Punto da sottolineare</w:t>
      </w:r>
    </w:p>
    <w:p>
      <w:r>
        <w:rPr>
          <w:b/>
        </w:rPr>
        <w:t>Il futuro non è già scritto e nessuna generazione può evitare di scegliere.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«Dopo questa presentazione, è cambiata la vostra risposta alla domanda iniziale?»</w:t>
      </w:r>
    </w:p>
    <w:p>
      <w:r>
        <w:rPr>
          <w:b/>
          <w:color w:val="1F7A4C"/>
        </w:rPr>
        <w:t xml:space="preserve">Suggerimento didattico: </w:t>
      </w:r>
      <w:r>
        <w:t>qui vale la pena fermarsi qualche minuto e lasciare spazio alle osservazioni degli studenti.</w:t>
      </w:r>
    </w:p>
    <w:p>
      <w:r>
        <w:br w:type="page"/>
      </w:r>
    </w:p>
    <w:p>
      <w:r>
        <w:rPr>
          <w:b/>
          <w:color w:val="1F7A4C"/>
          <w:sz w:val="20"/>
        </w:rPr>
        <w:t>SLIDE 39</w:t>
      </w:r>
    </w:p>
    <w:p>
      <w:pPr>
        <w:pStyle w:val="Heading1"/>
      </w:pPr>
      <w:r>
        <w:t>SCOPRI NO-EXTINCTION</w:t>
      </w:r>
    </w:p>
    <w:p>
      <w:pPr>
        <w:pStyle w:val="Heading2"/>
      </w:pPr>
      <w:r>
        <w:t>Commento suggerito</w:t>
      </w:r>
    </w:p>
    <w:p>
      <w:r>
        <w:t>La presentazione non è un punto di arrivo. Il sito offre approfondimenti, LAST CHANCE permette di sperimentare decisioni, il Vademecum propone azioni, i materiali aiutano scuole e gruppi, e il Forum consente di discutere e criticare le proposte.</w:t>
      </w:r>
    </w:p>
    <w:p>
      <w:pPr>
        <w:pStyle w:val="Heading2"/>
      </w:pPr>
      <w:r>
        <w:t>Punto da sottolineare</w:t>
      </w:r>
    </w:p>
    <w:p>
      <w:r>
        <w:rPr>
          <w:b/>
        </w:rPr>
        <w:t>Conoscere, decidere e agire sono un percorso continuo.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«Quale strumento vorreste esplorare per primo?»</w:t>
      </w:r>
    </w:p>
    <w:p>
      <w:r>
        <w:br w:type="page"/>
      </w:r>
    </w:p>
    <w:p>
      <w:r>
        <w:rPr>
          <w:b/>
          <w:color w:val="1F7A4C"/>
          <w:sz w:val="20"/>
        </w:rPr>
        <w:t>SLIDE 40</w:t>
      </w:r>
    </w:p>
    <w:p>
      <w:pPr>
        <w:pStyle w:val="Heading1"/>
      </w:pPr>
      <w:r>
        <w:t>NO-EXTINCTION — Chiusura</w:t>
      </w:r>
    </w:p>
    <w:p>
      <w:pPr>
        <w:pStyle w:val="Heading2"/>
      </w:pPr>
      <w:r>
        <w:t>Commento suggerito</w:t>
      </w:r>
    </w:p>
    <w:p>
      <w:r>
        <w:t>Chiudere senza aggiungere nuovi concetti. Richiamare il motto «Conoscere. Decidere. Agire.». Conoscere senza decidere rischia di restare informazione; decidere senza agire resta intenzione. Ringraziare la classe e lasciare spazio a domande, critiche e proposte.</w:t>
      </w:r>
    </w:p>
    <w:p>
      <w:pPr>
        <w:pStyle w:val="Heading2"/>
      </w:pPr>
      <w:r>
        <w:t>Punto da sottolineare</w:t>
      </w:r>
    </w:p>
    <w:p>
      <w:r>
        <w:rPr>
          <w:b/>
        </w:rPr>
        <w:t>La presentazione finisce, la discussione no.</w:t>
      </w:r>
    </w:p>
    <w:p>
      <w:pPr>
        <w:pStyle w:val="Heading2"/>
      </w:pPr>
      <w:r>
        <w:t>Domanda alla classe</w:t>
      </w:r>
    </w:p>
    <w:p>
      <w:r>
        <w:rPr>
          <w:i/>
          <w:color w:val="01204F"/>
        </w:rPr>
        <w:t>«Qual è una domanda che vi rimane ancora aperta?»</w:t>
      </w:r>
    </w:p>
    <w:p>
      <w:r>
        <w:br w:type="page"/>
      </w:r>
    </w:p>
    <w:p>
      <w:pPr>
        <w:pStyle w:val="Heading1"/>
      </w:pPr>
      <w:r>
        <w:t>Chiusura della lezione</w:t>
      </w:r>
    </w:p>
    <w:p>
      <w:r>
        <w:t>Una possibile conclusione è chiedere agli studenti di scrivere, in una frase, una cosa che hanno capito meglio, una proposta che condividono o contestano e una domanda che vorrebbero continuare a discutere.</w:t>
      </w:r>
    </w:p>
    <w:p>
      <w:pPr>
        <w:jc w:val="center"/>
      </w:pPr>
      <w:r>
        <w:rPr>
          <w:b/>
          <w:color w:val="01204F"/>
        </w:rPr>
        <w:t>Non dovete essere d'accordo. Dovete essere disposti a discutere usando fatti, argomenti e rispetto.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CONOSCERE. DECIDERE. AGIRE.   •   www.no-extinction.org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t>NO-EXTINCTION  |  GUIDA PER GLI INSEGNANTI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01204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1F7A4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01204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